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/>
          <w:sz w:val="24"/>
          <w:szCs w:val="24"/>
        </w:rPr>
        <w:t>ALLEGATO G</w:t>
      </w:r>
    </w:p>
    <w:p>
      <w:pPr>
        <w:pStyle w:val="Heading1"/>
        <w:spacing w:lineRule="auto" w:line="240" w:before="280" w:after="280"/>
        <w:rPr>
          <w:rFonts w:eastAsia="Calibri" w:cs="Calibri"/>
          <w:color w:val="auto"/>
          <w:kern w:val="0"/>
          <w:sz w:val="44"/>
          <w:szCs w:val="44"/>
          <w:lang w:val="it-IT" w:eastAsia="zh-CN" w:bidi="hi-IN"/>
        </w:rPr>
      </w:pPr>
      <w:r>
        <w:rPr>
          <w:rFonts w:eastAsia="Calibri" w:cs="Calibri"/>
          <w:color w:val="auto"/>
          <w:kern w:val="0"/>
          <w:sz w:val="44"/>
          <w:szCs w:val="44"/>
          <w:lang w:val="it-IT" w:eastAsia="zh-CN" w:bidi="hi-IN"/>
        </w:rPr>
        <w:t>Registro degli strumenti di Intelligenza Artificiale</w:t>
      </w:r>
    </w:p>
    <w:p>
      <w:pPr>
        <w:pStyle w:val="normal1"/>
        <w:spacing w:lineRule="auto" w:line="240" w:before="280" w:after="280"/>
        <w:rPr>
          <w:rFonts w:eastAsia="Calibri" w:cs="Calibri"/>
          <w:b/>
          <w:bCs/>
          <w:color w:val="auto"/>
          <w:kern w:val="0"/>
          <w:sz w:val="32"/>
          <w:szCs w:val="32"/>
          <w:lang w:val="it-IT" w:eastAsia="zh-CN" w:bidi="hi-IN"/>
        </w:rPr>
      </w:pPr>
      <w:r>
        <w:rPr>
          <w:rFonts w:eastAsia="Calibri" w:cs="Calibri"/>
          <w:b/>
          <w:bCs/>
          <w:color w:val="auto"/>
          <w:kern w:val="0"/>
          <w:sz w:val="32"/>
          <w:szCs w:val="32"/>
          <w:lang w:val="it-IT" w:eastAsia="zh-CN" w:bidi="hi-IN"/>
        </w:rPr>
        <w:t>White List (autorizzati) e Black List (vietati)</w:t>
      </w:r>
    </w:p>
    <w:p>
      <w:pPr>
        <w:pStyle w:val="normal1"/>
        <w:spacing w:lineRule="auto" w:line="240" w:before="280" w:after="280"/>
        <w:rPr>
          <w:rFonts w:eastAsia="Calibri" w:cs="Calibri"/>
          <w:b/>
          <w:bCs/>
          <w:color w:val="auto"/>
          <w:kern w:val="0"/>
          <w:sz w:val="32"/>
          <w:szCs w:val="32"/>
          <w:lang w:val="it-IT" w:eastAsia="zh-CN" w:bidi="hi-IN"/>
        </w:rPr>
      </w:pPr>
      <w:r>
        <w:rPr>
          <w:rFonts w:eastAsia="Calibri" w:cs="Calibri"/>
          <w:b/>
          <w:bCs/>
          <w:color w:val="auto"/>
          <w:kern w:val="0"/>
          <w:sz w:val="32"/>
          <w:szCs w:val="32"/>
          <w:lang w:val="it-IT" w:eastAsia="zh-CN" w:bidi="hi-IN"/>
        </w:rPr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Istituto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IC 8° ORIANI-DIAZ SUCC. POZZUOLI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Ultimo aggiornamento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spacing w:lineRule="auto" w:line="240" w:before="280" w:after="280"/>
        <w:rPr>
          <w:rFonts w:ascii="Calibri" w:hAnsi="Calibri"/>
        </w:rPr>
      </w:pPr>
      <w:r>
        <w:rPr/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1"/>
        <w:rPr/>
      </w:pPr>
      <w:r>
        <w:rPr/>
        <w:t>Istruzioni rapide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  <w:shd w:fill="DDDDDD" w:val="clear"/>
          </w:tcPr>
          <w:p>
            <w:pPr>
              <w:pStyle w:val="Normal"/>
              <w:spacing w:lineRule="auto" w:line="281" w:before="0" w:after="100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Prima di usare qualsiasi strumento IA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color w:val="auto"/>
              </w:rPr>
            </w:pPr>
            <w:r>
              <w:rPr>
                <w:color w:val="auto"/>
              </w:rPr>
              <w:t>Verifica se è nella WHITE LIST (autorizzato): puoi usarlo.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color w:val="auto"/>
              </w:rPr>
            </w:pPr>
            <w:r>
              <w:rPr>
                <w:color w:val="auto"/>
              </w:rPr>
              <w:t>Verifica se è nella BLACK LIST (vietato): non puoi usarlo.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color w:val="auto"/>
              </w:rPr>
            </w:pPr>
            <w:r>
              <w:rPr>
                <w:color w:val="auto"/>
              </w:rPr>
              <w:t>Se non è in nessuna delle due liste: richiedi autorizzazione tramite Allegato A.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/>
      </w:pPr>
      <w:r>
        <w:rPr/>
      </w:r>
      <w:r>
        <w:br w:type="page"/>
      </w:r>
    </w:p>
    <w:p>
      <w:pPr>
        <w:pStyle w:val="Heading1"/>
        <w:spacing w:before="0" w:after="120"/>
        <w:rPr>
          <w:sz w:val="36"/>
          <w:szCs w:val="36"/>
        </w:rPr>
      </w:pPr>
      <w:r>
        <w:rPr>
          <w:sz w:val="36"/>
          <w:szCs w:val="36"/>
        </w:rPr>
        <w:t>Sezione A. White List, strumenti autorizzati</w:t>
      </w:r>
    </w:p>
    <w:p>
      <w:pPr>
        <w:pStyle w:val="Normal"/>
        <w:spacing w:lineRule="auto" w:line="319" w:before="0" w:after="120"/>
        <w:jc w:val="both"/>
        <w:rPr/>
      </w:pPr>
      <w:r>
        <w:rPr/>
        <w:t>Elenco degli strumenti IA che puoi usare a scuola.</w:t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2E7D32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1F8E9" w:val="clear"/>
          </w:tcPr>
          <w:p>
            <w:pPr>
              <w:pStyle w:val="Normal"/>
              <w:spacing w:lineRule="auto" w:line="281" w:before="0" w:after="100"/>
              <w:rPr/>
            </w:pPr>
            <w:r>
              <w:rPr>
                <w:b/>
                <w:bCs/>
                <w:color w:val="2E7D32"/>
              </w:rPr>
              <w:t xml:space="preserve">WL-001  </w:t>
            </w:r>
            <w:r>
              <w:rPr>
                <w:b/>
                <w:bCs/>
                <w:color w:val="auto"/>
                <w:sz w:val="24"/>
                <w:szCs w:val="24"/>
              </w:rPr>
              <w:t>(nome)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Che cos'è: </w:t>
            </w:r>
            <w:r>
              <w:rPr>
                <w:color w:val="000000"/>
              </w:rPr>
              <w:t>Chatbot IA che genera testi, esercizi e spiegazioni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Cosa puoi fare: </w:t>
            </w:r>
            <w:r>
              <w:rPr>
                <w:color w:val="000000"/>
              </w:rPr>
              <w:t>Creare materiali didattici personalizzati, esercizi, quiz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Cosa non devi fare: </w:t>
            </w:r>
            <w:r>
              <w:rPr>
                <w:color w:val="000000"/>
              </w:rPr>
              <w:t>Inserire nomi degli studenti, voti, diagnosi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Dati personali: </w:t>
            </w:r>
            <w:r>
              <w:rPr>
                <w:color w:val="000000"/>
              </w:rPr>
              <w:t>No, se non si usano nominativi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Formazione: </w:t>
            </w:r>
            <w:r>
              <w:rPr>
                <w:color w:val="000000"/>
              </w:rPr>
              <w:t>Corso base di 12 ore (obbligatoria)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Come accedere: </w:t>
            </w:r>
            <w:r>
              <w:rPr>
                <w:color w:val="000000"/>
              </w:rPr>
              <w:t>Credenziali istituzionali, rivolgersi al Referente IA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2E7D32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1F8E9" w:val="clear"/>
          </w:tcPr>
          <w:p>
            <w:pPr>
              <w:pStyle w:val="Normal"/>
              <w:spacing w:lineRule="auto" w:line="281" w:before="0" w:after="100"/>
              <w:rPr/>
            </w:pPr>
            <w:r>
              <w:rPr>
                <w:b/>
                <w:bCs/>
                <w:color w:val="2E7D32"/>
              </w:rPr>
              <w:t xml:space="preserve">WL-002  </w:t>
            </w:r>
            <w:r>
              <w:rPr>
                <w:b/>
                <w:bCs/>
                <w:color w:val="auto"/>
                <w:sz w:val="24"/>
                <w:szCs w:val="24"/>
              </w:rPr>
              <w:t>(nome)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Che cos'è: </w:t>
            </w:r>
            <w:r>
              <w:rPr>
                <w:color w:val="000000"/>
              </w:rPr>
              <w:t>Strumento per tradurre testi in molte lingue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Cosa puoi fare: </w:t>
            </w:r>
            <w:r>
              <w:rPr>
                <w:color w:val="000000"/>
              </w:rPr>
              <w:t>Tradurre materiali e comunicazioni con famiglie straniere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Cosa non devi fare: </w:t>
            </w:r>
            <w:r>
              <w:rPr>
                <w:color w:val="000000"/>
              </w:rPr>
              <w:t>Tradurre documenti con dati sensibili senza anonimizzare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Dati personali: </w:t>
            </w:r>
            <w:r>
              <w:rPr>
                <w:color w:val="000000"/>
              </w:rPr>
              <w:t>No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Formazione: </w:t>
            </w:r>
            <w:r>
              <w:rPr>
                <w:color w:val="000000"/>
              </w:rPr>
              <w:t>Corso base di 12 ore (obbligatoria)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Come accedere: </w:t>
            </w:r>
            <w:r>
              <w:rPr>
                <w:color w:val="000000"/>
              </w:rPr>
              <w:t>Account condiviso, rivolgersi al Referente IA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2E7D32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1F8E9" w:val="clear"/>
          </w:tcPr>
          <w:p>
            <w:pPr>
              <w:pStyle w:val="Normal"/>
              <w:spacing w:lineRule="auto" w:line="281" w:before="0" w:after="100"/>
              <w:rPr/>
            </w:pPr>
            <w:r>
              <w:rPr>
                <w:b/>
                <w:bCs/>
                <w:color w:val="2E7D32"/>
              </w:rPr>
              <w:t xml:space="preserve">WL-003  </w:t>
            </w:r>
            <w:r>
              <w:rPr>
                <w:b/>
                <w:bCs/>
                <w:color w:val="auto"/>
                <w:sz w:val="24"/>
                <w:szCs w:val="24"/>
              </w:rPr>
              <w:t>Sintesi vocale (TTS)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Che cos'è: </w:t>
            </w:r>
            <w:r>
              <w:rPr>
                <w:color w:val="000000"/>
              </w:rPr>
              <w:t>Trasforma testi scritti in audio per accessibilità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Cosa puoi fare: </w:t>
            </w:r>
            <w:r>
              <w:rPr>
                <w:color w:val="000000"/>
              </w:rPr>
              <w:t>Leggere testi per studenti DSA, ipovedenti, dislessici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Cosa non devi fare: </w:t>
            </w:r>
            <w:r>
              <w:rPr>
                <w:color w:val="000000"/>
              </w:rPr>
              <w:t>Diffondere audio pubblicamente con contenuti protetti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Dati personali: </w:t>
            </w:r>
            <w:r>
              <w:rPr>
                <w:color w:val="000000"/>
              </w:rPr>
              <w:t>No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Formazione: </w:t>
            </w:r>
            <w:r>
              <w:rPr>
                <w:b w:val="false"/>
                <w:bCs w:val="false"/>
                <w:color w:val="000000"/>
              </w:rPr>
              <w:t>Corso base di 12 ore (obbligatoria)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Come accedere: </w:t>
            </w:r>
            <w:r>
              <w:rPr>
                <w:color w:val="000000"/>
              </w:rPr>
              <w:t>Software già installato o app gratuita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2E7D32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1F8E9" w:val="clear"/>
          </w:tcPr>
          <w:p>
            <w:pPr>
              <w:pStyle w:val="Normal"/>
              <w:spacing w:lineRule="auto" w:line="281" w:before="0" w:after="100"/>
              <w:rPr/>
            </w:pPr>
            <w:r>
              <w:rPr>
                <w:b/>
                <w:bCs/>
                <w:color w:val="2E7D32"/>
              </w:rPr>
              <w:t xml:space="preserve">WL-004  </w:t>
            </w:r>
            <w:r>
              <w:rPr>
                <w:b/>
                <w:bCs/>
                <w:color w:val="auto"/>
                <w:sz w:val="24"/>
                <w:szCs w:val="24"/>
              </w:rPr>
              <w:t>Trascrizione audio (es. Otter.ai)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Che cos'è: </w:t>
            </w:r>
            <w:r>
              <w:rPr>
                <w:color w:val="000000"/>
              </w:rPr>
              <w:t>Trasforma audio o video in testo automaticamente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Cosa puoi fare: </w:t>
            </w:r>
            <w:r>
              <w:rPr>
                <w:color w:val="000000"/>
              </w:rPr>
              <w:t>Sottotitolare video, trascrivere lezioni del docente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Cosa non devi fare: </w:t>
            </w:r>
            <w:r>
              <w:rPr>
                <w:color w:val="000000"/>
              </w:rPr>
              <w:t>Registrare voci di studenti senza consenso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Dati personali: </w:t>
            </w:r>
            <w:r>
              <w:rPr>
                <w:color w:val="000000"/>
              </w:rPr>
              <w:t>Sì, attenzione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Formazione: </w:t>
            </w:r>
            <w:r>
              <w:rPr>
                <w:color w:val="000000"/>
              </w:rPr>
              <w:t>Corso base + Modulo Privacy (4 ore)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44546A"/>
              </w:rPr>
              <w:t xml:space="preserve">Come accedere: </w:t>
            </w:r>
            <w:r>
              <w:rPr>
                <w:color w:val="000000"/>
              </w:rPr>
              <w:t>Credenziali istituzionali, rivolgersi al Referente IA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2"/>
        <w:rPr/>
      </w:pPr>
      <w:r>
        <w:rPr/>
        <w:t>Riepilogo sintetico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398"/>
        <w:gridCol w:w="4359"/>
        <w:gridCol w:w="2603"/>
      </w:tblGrid>
      <w:tr>
        <w:trPr>
          <w:tblHeader w:val="true"/>
        </w:trPr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Strumento</w:t>
            </w:r>
          </w:p>
        </w:tc>
        <w:tc>
          <w:tcPr>
            <w:tcW w:w="435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Uso principale</w:t>
            </w:r>
          </w:p>
        </w:tc>
        <w:tc>
          <w:tcPr>
            <w:tcW w:w="26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FFFFFF"/>
              </w:rPr>
              <w:t>Dati personali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1F8E9" w:val="clear"/>
            <w:vAlign w:val="center"/>
          </w:tcPr>
          <w:p>
            <w:pPr>
              <w:pStyle w:val="Normal"/>
              <w:spacing w:lineRule="auto" w:line="281" w:before="0" w:after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35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Materiali didattici</w:t>
            </w:r>
          </w:p>
        </w:tc>
        <w:tc>
          <w:tcPr>
            <w:tcW w:w="26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No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1F8E9" w:val="clear"/>
            <w:vAlign w:val="center"/>
          </w:tcPr>
          <w:p>
            <w:pPr>
              <w:pStyle w:val="Normal"/>
              <w:spacing w:lineRule="auto" w:line="281" w:before="0" w:after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35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Traduzioni</w:t>
            </w:r>
          </w:p>
        </w:tc>
        <w:tc>
          <w:tcPr>
            <w:tcW w:w="26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No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1F8E9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TTS</w:t>
            </w:r>
          </w:p>
        </w:tc>
        <w:tc>
          <w:tcPr>
            <w:tcW w:w="435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Accessibilità</w:t>
            </w:r>
          </w:p>
        </w:tc>
        <w:tc>
          <w:tcPr>
            <w:tcW w:w="26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No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1F8E9" w:val="clear"/>
            <w:vAlign w:val="center"/>
          </w:tcPr>
          <w:p>
            <w:pPr>
              <w:pStyle w:val="Normal"/>
              <w:spacing w:lineRule="auto" w:line="281" w:before="0" w:after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35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Trascrizioni</w:t>
            </w:r>
          </w:p>
        </w:tc>
        <w:tc>
          <w:tcPr>
            <w:tcW w:w="26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C00000"/>
              </w:rPr>
              <w:t>Sì, attenzione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  <w:r>
        <w:br w:type="page"/>
      </w:r>
    </w:p>
    <w:p>
      <w:pPr>
        <w:pStyle w:val="Heading1"/>
        <w:spacing w:before="0" w:after="200"/>
        <w:rPr>
          <w:sz w:val="36"/>
          <w:szCs w:val="36"/>
        </w:rPr>
      </w:pPr>
      <w:r>
        <w:rPr>
          <w:sz w:val="36"/>
          <w:szCs w:val="36"/>
        </w:rPr>
        <w:t>Sezione B. Black List, strumenti vietati</w:t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C00000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BE4E4" w:val="clear"/>
          </w:tcPr>
          <w:p>
            <w:pPr>
              <w:pStyle w:val="Normal"/>
              <w:spacing w:lineRule="auto" w:line="281" w:before="0" w:after="100"/>
              <w:rPr/>
            </w:pPr>
            <w:r>
              <w:rPr>
                <w:b/>
                <w:bCs/>
                <w:color w:val="C00000"/>
              </w:rPr>
              <w:t>Avviso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</w:rPr>
              <w:t>Gli strumenti elencati in questa sezione sono vietati: non possono essere utilizzati in nessuna circostanza.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C00000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BE4E4" w:val="clear"/>
          </w:tcPr>
          <w:p>
            <w:pPr>
              <w:pStyle w:val="Normal"/>
              <w:spacing w:lineRule="auto" w:line="281" w:before="0" w:after="120"/>
              <w:rPr/>
            </w:pPr>
            <w:r>
              <w:rPr>
                <w:b/>
                <w:bCs/>
                <w:color w:val="C00000"/>
                <w:sz w:val="24"/>
                <w:szCs w:val="24"/>
              </w:rPr>
              <w:t>Sorveglianza biometrica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C00000"/>
              </w:rPr>
              <w:t>Esempi vietati: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Telecamere con riconoscimento facciale.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Sistemi di localizzazione automatica degli studenti.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Software che analizzano automaticamente il comportamento.</w:t>
            </w:r>
          </w:p>
          <w:p>
            <w:pPr>
              <w:pStyle w:val="Normal"/>
              <w:spacing w:lineRule="auto" w:line="300" w:before="100" w:after="80"/>
              <w:rPr/>
            </w:pPr>
            <w:r>
              <w:rPr>
                <w:b/>
                <w:bCs/>
                <w:color w:val="C00000"/>
              </w:rPr>
              <w:t xml:space="preserve">Perché è vietato: </w:t>
            </w:r>
            <w:r>
              <w:rPr>
                <w:color w:val="404040"/>
              </w:rPr>
              <w:t>viola i diritti e la privacy degli studenti.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C00000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BE4E4" w:val="clear"/>
          </w:tcPr>
          <w:p>
            <w:pPr>
              <w:pStyle w:val="Normal"/>
              <w:spacing w:lineRule="auto" w:line="281" w:before="0" w:after="120"/>
              <w:rPr/>
            </w:pPr>
            <w:r>
              <w:rPr>
                <w:b/>
                <w:bCs/>
                <w:color w:val="C00000"/>
                <w:sz w:val="24"/>
                <w:szCs w:val="24"/>
              </w:rPr>
              <w:t>Voti automatici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C00000"/>
              </w:rPr>
              <w:t>Esempi vietati: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Software che assegnano voti definitivi senza il docente.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Sistemi che bocciano o promuovono automaticamente.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App che danno punteggi al comportamento senza supervisione.</w:t>
            </w:r>
          </w:p>
          <w:p>
            <w:pPr>
              <w:pStyle w:val="Normal"/>
              <w:spacing w:lineRule="auto" w:line="300" w:before="100" w:after="80"/>
              <w:rPr/>
            </w:pPr>
            <w:r>
              <w:rPr>
                <w:b/>
                <w:bCs/>
                <w:color w:val="C00000"/>
              </w:rPr>
              <w:t xml:space="preserve">Perché è vietato: </w:t>
            </w:r>
            <w:r>
              <w:rPr>
                <w:color w:val="404040"/>
              </w:rPr>
              <w:t>la valutazione deve restare umana.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2E7D32"/>
              </w:rPr>
              <w:t xml:space="preserve">Cosa puoi fare invece: </w:t>
            </w:r>
            <w:r>
              <w:rPr>
                <w:color w:val="404040"/>
              </w:rPr>
              <w:t>usare strumenti che ti AIUTANO, ma il voto finale lo decidi TU.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C00000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BE4E4" w:val="clear"/>
          </w:tcPr>
          <w:p>
            <w:pPr>
              <w:pStyle w:val="Normal"/>
              <w:spacing w:lineRule="auto" w:line="281" w:before="0" w:after="120"/>
              <w:rPr/>
            </w:pPr>
            <w:r>
              <w:rPr>
                <w:b/>
                <w:bCs/>
                <w:color w:val="C00000"/>
                <w:sz w:val="24"/>
                <w:szCs w:val="24"/>
              </w:rPr>
              <w:t>Strumenti gratuiti non autorizzati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C00000"/>
              </w:rPr>
              <w:t>Esempi vietati: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ChatGPT versione gratuita (i dati sono usati per il training).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Strumenti online anonimi senza Privacy Policy chiara.</w:t>
            </w:r>
          </w:p>
          <w:p>
            <w:pPr>
              <w:pStyle w:val="Normal"/>
              <w:spacing w:lineRule="auto" w:line="300" w:before="0" w:after="60"/>
              <w:ind w:start="360"/>
              <w:rPr/>
            </w:pPr>
            <w:r>
              <w:rPr>
                <w:color w:val="C00000"/>
              </w:rPr>
              <w:t xml:space="preserve">•  </w:t>
            </w:r>
            <w:r>
              <w:rPr>
                <w:color w:val="404040"/>
              </w:rPr>
              <w:t>Servizi gratuiti senza identificazione del fornitore.</w:t>
            </w:r>
          </w:p>
          <w:p>
            <w:pPr>
              <w:pStyle w:val="Normal"/>
              <w:spacing w:lineRule="auto" w:line="300" w:before="100" w:after="80"/>
              <w:rPr/>
            </w:pPr>
            <w:r>
              <w:rPr>
                <w:b/>
                <w:bCs/>
                <w:color w:val="C00000"/>
              </w:rPr>
              <w:t xml:space="preserve">Perché è vietato: </w:t>
            </w:r>
            <w:r>
              <w:rPr>
                <w:color w:val="404040"/>
              </w:rPr>
              <w:t>non sono sicuri per i dati scolastici.</w:t>
            </w:r>
          </w:p>
          <w:p>
            <w:pPr>
              <w:pStyle w:val="Normal"/>
              <w:spacing w:lineRule="auto" w:line="300" w:before="0" w:after="80"/>
              <w:rPr/>
            </w:pPr>
            <w:r>
              <w:rPr>
                <w:b/>
                <w:bCs/>
                <w:color w:val="2E7D32"/>
              </w:rPr>
              <w:t xml:space="preserve">Cosa puoi fare invece: </w:t>
            </w:r>
            <w:r>
              <w:rPr>
                <w:color w:val="404040"/>
              </w:rPr>
              <w:t xml:space="preserve">usare le versioni  autorizzate dalla scuola 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Sezione C. Cosa fare se...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Hai un dubbio su uno strumento</w:t>
      </w:r>
    </w:p>
    <w:p>
      <w:pPr>
        <w:pStyle w:val="Normal"/>
        <w:spacing w:lineRule="auto" w:line="319" w:before="0" w:after="120"/>
        <w:jc w:val="both"/>
        <w:rPr/>
      </w:pPr>
      <w:r>
        <w:rPr/>
        <w:t>Contatta il Referente IA: nome, email, telefono indicati in fondo al documento.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Vuoi proporre un nuovo strumento</w:t>
      </w:r>
    </w:p>
    <w:p>
      <w:pPr>
        <w:pStyle w:val="Normal"/>
        <w:spacing w:lineRule="auto" w:line="319" w:before="0" w:after="120"/>
        <w:jc w:val="both"/>
        <w:rPr/>
      </w:pPr>
      <w:r>
        <w:rPr/>
        <w:t>Compila il modulo di richiesta (Allegato A) e invialo via email al Referente IA. Riceverai risposta entro 15 giorni.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Hai usato per errore uno strumento non autorizzato</w:t>
      </w:r>
    </w:p>
    <w:p>
      <w:pPr>
        <w:pStyle w:val="Normal"/>
        <w:spacing w:lineRule="auto" w:line="319" w:before="0" w:after="120"/>
        <w:jc w:val="both"/>
        <w:rPr/>
      </w:pPr>
      <w:r>
        <w:rPr/>
        <w:t>Interrompi subito l'uso e segnala al Referente IA e al DPO. Non avrai conseguenze se lo comunichi tempestivamente.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Lo strumento ha generato contenuti sbagliati</w:t>
      </w:r>
    </w:p>
    <w:p>
      <w:pPr>
        <w:pStyle w:val="Normal"/>
        <w:spacing w:lineRule="auto" w:line="319" w:before="0" w:after="120"/>
        <w:jc w:val="both"/>
        <w:rPr/>
      </w:pPr>
      <w:r>
        <w:rPr/>
        <w:t>Non usarli con gli studenti. Segnala al Referente IA fornendo dettagli.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Sezione D. Regole d'oro</w:t>
      </w:r>
    </w:p>
    <w:p>
      <w:pPr>
        <w:pStyle w:val="Normal"/>
        <w:spacing w:lineRule="auto" w:line="240" w:before="0" w:after="100"/>
        <w:rPr>
          <w:color w:val="auto"/>
        </w:rPr>
      </w:pPr>
      <w:r>
        <w:rPr>
          <w:b/>
          <w:bCs/>
          <w:color w:val="auto"/>
        </w:rPr>
        <w:t>Regola 1</w:t>
      </w:r>
    </w:p>
    <w:p>
      <w:pPr>
        <w:pStyle w:val="Normal"/>
        <w:spacing w:lineRule="auto" w:line="240" w:before="0" w:after="80"/>
        <w:jc w:val="both"/>
        <w:rPr>
          <w:color w:val="auto"/>
        </w:rPr>
      </w:pPr>
      <w:r>
        <w:rPr>
          <w:color w:val="auto"/>
        </w:rPr>
        <w:t>USA SOLO strumenti nella White List.</w:t>
      </w:r>
    </w:p>
    <w:p>
      <w:pPr>
        <w:pStyle w:val="Normal"/>
        <w:spacing w:lineRule="auto" w:line="240" w:before="0" w:after="100"/>
        <w:rPr>
          <w:color w:val="auto"/>
        </w:rPr>
      </w:pPr>
      <w:r>
        <w:rPr>
          <w:b/>
          <w:bCs/>
          <w:color w:val="auto"/>
        </w:rPr>
        <w:t>Regola 2</w:t>
      </w:r>
    </w:p>
    <w:p>
      <w:pPr>
        <w:pStyle w:val="Normal"/>
        <w:spacing w:lineRule="auto" w:line="240" w:before="0" w:after="80"/>
        <w:jc w:val="both"/>
        <w:rPr>
          <w:color w:val="auto"/>
        </w:rPr>
      </w:pPr>
      <w:r>
        <w:rPr>
          <w:color w:val="auto"/>
        </w:rPr>
        <w:t>MAI inserire nomi, cognomi e voti degli studenti.</w:t>
      </w:r>
    </w:p>
    <w:p>
      <w:pPr>
        <w:pStyle w:val="Normal"/>
        <w:spacing w:lineRule="auto" w:line="281" w:before="0" w:after="100"/>
        <w:rPr>
          <w:color w:val="auto"/>
        </w:rPr>
      </w:pPr>
      <w:r>
        <w:rPr>
          <w:b/>
          <w:bCs/>
          <w:color w:val="auto"/>
        </w:rPr>
        <w:t>Regola 3</w:t>
      </w:r>
    </w:p>
    <w:p>
      <w:pPr>
        <w:pStyle w:val="Normal"/>
        <w:spacing w:lineRule="auto" w:line="300" w:before="0" w:after="80"/>
        <w:jc w:val="both"/>
        <w:rPr>
          <w:color w:val="auto"/>
        </w:rPr>
      </w:pPr>
      <w:r>
        <w:rPr>
          <w:color w:val="auto"/>
        </w:rPr>
        <w:t>CONTROLLA sempre quello che produce l'IA.</w:t>
      </w:r>
    </w:p>
    <w:p>
      <w:pPr>
        <w:pStyle w:val="Normal"/>
        <w:spacing w:lineRule="auto" w:line="281" w:before="0" w:after="100"/>
        <w:rPr>
          <w:color w:val="auto"/>
        </w:rPr>
      </w:pPr>
      <w:r>
        <w:rPr>
          <w:b/>
          <w:bCs/>
          <w:color w:val="auto"/>
        </w:rPr>
        <w:t>Regola 4</w:t>
      </w:r>
    </w:p>
    <w:p>
      <w:pPr>
        <w:pStyle w:val="Normal"/>
        <w:spacing w:lineRule="auto" w:line="300" w:before="0" w:after="80"/>
        <w:jc w:val="both"/>
        <w:rPr/>
      </w:pPr>
      <w:r>
        <w:rPr>
          <w:color w:val="auto"/>
        </w:rPr>
        <w:t>DICHIARA quando usi l'IA, agli studenti e nei materiali.</w:t>
      </w:r>
    </w:p>
    <w:p>
      <w:pPr>
        <w:pStyle w:val="Normal"/>
        <w:spacing w:lineRule="auto" w:line="281" w:before="0" w:after="100"/>
        <w:rPr>
          <w:color w:val="auto"/>
        </w:rPr>
      </w:pPr>
      <w:r>
        <w:rPr>
          <w:b/>
          <w:bCs/>
          <w:color w:val="auto"/>
        </w:rPr>
        <w:t>Regola 5</w:t>
      </w:r>
    </w:p>
    <w:p>
      <w:pPr>
        <w:pStyle w:val="Normal"/>
        <w:spacing w:lineRule="auto" w:line="300" w:before="0" w:after="80"/>
        <w:jc w:val="both"/>
        <w:rPr>
          <w:color w:val="auto"/>
        </w:rPr>
      </w:pPr>
      <w:r>
        <w:rPr>
          <w:color w:val="auto"/>
        </w:rPr>
        <w:t>FAI LA FORMAZIONE obbligatoria entro la scadenza prevista.</w:t>
      </w:r>
    </w:p>
    <w:p>
      <w:pPr>
        <w:pStyle w:val="Normal"/>
        <w:spacing w:lineRule="auto" w:line="281" w:before="0" w:after="100"/>
        <w:rPr>
          <w:color w:val="auto"/>
        </w:rPr>
      </w:pPr>
      <w:r>
        <w:rPr>
          <w:b/>
          <w:bCs/>
          <w:color w:val="auto"/>
        </w:rPr>
        <w:t>Regola 6</w:t>
      </w:r>
    </w:p>
    <w:p>
      <w:pPr>
        <w:pStyle w:val="Normal"/>
        <w:spacing w:lineRule="auto" w:line="300" w:before="0" w:after="80"/>
        <w:jc w:val="both"/>
        <w:rPr>
          <w:color w:val="auto"/>
        </w:rPr>
      </w:pPr>
      <w:r>
        <w:rPr>
          <w:color w:val="auto"/>
        </w:rPr>
        <w:t>IN DUBBIO? Chiedi al Referente IA.</w:t>
      </w:r>
    </w:p>
    <w:p>
      <w:pPr>
        <w:pStyle w:val="Normal"/>
        <w:spacing w:before="0" w:after="80"/>
        <w:jc w:val="both"/>
        <w:rPr/>
      </w:pPr>
      <w:r>
        <w:rPr/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Sezione E. Contatti rapidi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Referente IA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Nome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CINZIA CRAUS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Animatore.digitale@ic8oriani-diaz.edu.it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Ricevimento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Su appuntamento</w:t>
            </w:r>
          </w:p>
        </w:tc>
      </w:tr>
    </w:tbl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DPO (Privacy)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Nome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EDOARDO DUILIO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>
                <w:color w:val="1155CC"/>
                <w:highlight w:val="none"/>
                <w:shd w:fill="auto" w:val="clear"/>
              </w:rPr>
            </w:pPr>
            <w:r>
              <w:rPr>
                <w:rFonts w:ascii="Google Sans;Roboto;RobotoDraft;Helvetica;Arial;sans-serif" w:hAnsi="Google Sans;Roboto;RobotoDraft;Helvetica;Arial;sans-serif"/>
                <w:b w:val="false"/>
                <w:i w:val="false"/>
                <w:caps w:val="false"/>
                <w:smallCaps w:val="false"/>
                <w:color w:val="1155CC"/>
                <w:spacing w:val="0"/>
                <w:sz w:val="20"/>
                <w:u w:val="single"/>
                <w:shd w:fill="auto" w:val="clear"/>
              </w:rPr>
              <w:t>scuolaetecnica@hotmail.com</w:t>
            </w:r>
          </w:p>
        </w:tc>
      </w:tr>
    </w:tbl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Sito web istituto</w:t>
      </w:r>
    </w:p>
    <w:p>
      <w:pPr>
        <w:pStyle w:val="Normal"/>
        <w:spacing w:lineRule="auto" w:line="319" w:before="0" w:after="12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URL: </w:t>
      </w:r>
      <w:r>
        <w:rPr>
          <w:b/>
          <w:bCs/>
          <w:shd w:fill="auto" w:val="clear"/>
        </w:rPr>
        <w:t>https://www.ic8oriani-diaz.edu.it/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>
          <w:sz w:val="36"/>
          <w:szCs w:val="36"/>
        </w:rPr>
      </w:pPr>
      <w:r>
        <w:rPr>
          <w:sz w:val="36"/>
          <w:szCs w:val="36"/>
        </w:rPr>
        <w:t>Sezione F. Formazione obbligatoria</w:t>
      </w:r>
    </w:p>
    <w:p>
      <w:pPr>
        <w:pStyle w:val="Normal"/>
        <w:spacing w:lineRule="auto" w:line="319" w:before="0" w:after="120"/>
        <w:jc w:val="both"/>
        <w:rPr/>
      </w:pPr>
      <w:r>
        <w:rPr/>
        <w:t>Hai completato questi corsi?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AI Literacy Base (numero ore: 12; 6 per i collaboratori) obbligatoria per tutti entro 02/08/2026.</w:t>
      </w:r>
    </w:p>
    <w:p>
      <w:pPr>
        <w:pStyle w:val="Normal"/>
        <w:spacing w:lineRule="auto" w:line="300" w:before="0" w:after="80"/>
        <w:ind w:start="240"/>
        <w:rPr>
          <w:highlight w:val="none"/>
          <w:shd w:fill="auto" w:val="clear"/>
        </w:rPr>
      </w:pPr>
      <w:r>
        <w:rPr>
          <w:shd w:fill="auto" w:val="clear"/>
        </w:rPr>
        <w:t>☐</w:t>
      </w:r>
      <w:r>
        <w:rPr>
          <w:shd w:fill="auto" w:val="clear"/>
        </w:rPr>
        <w:t xml:space="preserve">  </w:t>
      </w:r>
      <w:r>
        <w:rPr>
          <w:shd w:fill="auto" w:val="clear"/>
        </w:rPr>
        <w:t xml:space="preserve">Modulo Inclusione (numero ore: </w:t>
      </w:r>
      <w:r>
        <w:rPr>
          <w:shd w:fill="auto" w:val="clear"/>
        </w:rPr>
        <w:t>10</w:t>
      </w:r>
      <w:r>
        <w:rPr>
          <w:shd w:fill="auto" w:val="clear"/>
        </w:rPr>
        <w:t>): obbligatoria se usi lo strumento TTS.</w:t>
      </w:r>
    </w:p>
    <w:p>
      <w:pPr>
        <w:pStyle w:val="Normal"/>
        <w:spacing w:lineRule="auto" w:line="300" w:before="0" w:after="80"/>
        <w:ind w:start="240"/>
        <w:rPr>
          <w:highlight w:val="none"/>
          <w:shd w:fill="auto" w:val="clear"/>
        </w:rPr>
      </w:pPr>
      <w:r>
        <w:rPr>
          <w:shd w:fill="auto" w:val="clear"/>
        </w:rPr>
        <w:t xml:space="preserve">☐ </w:t>
      </w:r>
      <w:r>
        <w:rPr>
          <w:shd w:fill="auto" w:val="clear"/>
        </w:rPr>
        <w:t xml:space="preserve"> </w:t>
      </w:r>
      <w:r>
        <w:rPr>
          <w:shd w:fill="auto" w:val="clear"/>
        </w:rPr>
        <w:t xml:space="preserve">Modulo Privacy (numero ore: </w:t>
      </w:r>
      <w:r>
        <w:rPr>
          <w:shd w:fill="auto" w:val="clear"/>
        </w:rPr>
        <w:t>10</w:t>
      </w:r>
      <w:r>
        <w:rPr>
          <w:shd w:fill="auto" w:val="clear"/>
        </w:rPr>
        <w:t>): obbligatoria se usi le trascrizioni.</w:t>
      </w:r>
    </w:p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  <w:shd w:fill="CCCCCC" w:val="clear"/>
          </w:tcPr>
          <w:p>
            <w:pPr>
              <w:pStyle w:val="Normal"/>
              <w:spacing w:lineRule="auto" w:line="281" w:before="0" w:after="100"/>
              <w:rPr/>
            </w:pPr>
            <w:r>
              <w:rPr>
                <w:b/>
                <w:bCs/>
                <w:color w:val="C00000"/>
              </w:rPr>
              <w:t>Non hai completato la formazione?</w:t>
            </w:r>
          </w:p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color w:val="404040"/>
              </w:rPr>
              <w:t>Non puoi usare strumenti IA fino al completamento.</w:t>
            </w:r>
          </w:p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color w:val="404040"/>
              </w:rPr>
              <w:t>Iscriviti subito tramite l'email o il link della piattaforma indicato dal Referente IA.</w:t>
            </w:r>
          </w:p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color w:val="404040"/>
              </w:rPr>
              <w:t xml:space="preserve">Prossime date: </w:t>
            </w:r>
            <w:r>
              <w:rPr>
                <w:b/>
                <w:bCs/>
                <w:color w:val="404040"/>
                <w:shd w:fill="auto" w:val="clear"/>
              </w:rPr>
              <w:t>da definirsi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/>
      </w:pPr>
      <w:r>
        <w:rPr/>
      </w:r>
      <w:r>
        <w:br w:type="page"/>
      </w:r>
    </w:p>
    <w:p>
      <w:pPr>
        <w:pStyle w:val="Heading1"/>
        <w:spacing w:before="0" w:after="120"/>
        <w:rPr>
          <w:sz w:val="36"/>
          <w:szCs w:val="36"/>
        </w:rPr>
      </w:pPr>
      <w:r>
        <w:rPr>
          <w:sz w:val="36"/>
          <w:szCs w:val="36"/>
        </w:rPr>
        <w:t>Sezione G. Dichiarazione di presa visione</w:t>
      </w:r>
    </w:p>
    <w:tbl>
      <w:tblPr>
        <w:tblW w:w="9360" w:type="dxa"/>
        <w:jc w:val="start"/>
        <w:tblInd w:w="0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1F3864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</w:tcPr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</w:rPr>
              <w:t>HO PRESO VISIONE DI QUESTO REGISTRO.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2"/>
        <w:rPr/>
      </w:pPr>
      <w:r>
        <w:rPr/>
        <w:t>Mi impegno a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consultarlo PRIMA di usare qualsiasi strumento IA;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usare SOLO strumenti nella White List;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NON usare strumenti nella Black List;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dichiarare l'uso dell'IA ai miei studenti;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controllare sempre l'output dell'IA prima dell'uso.</w:t>
      </w:r>
    </w:p>
    <w:p>
      <w:pPr>
        <w:pStyle w:val="Normal"/>
        <w:spacing w:before="0" w:after="200"/>
        <w:jc w:val="both"/>
        <w:rPr/>
      </w:pPr>
      <w:r>
        <w:rPr/>
      </w:r>
    </w:p>
    <w:p>
      <w:pPr>
        <w:pStyle w:val="Heading2"/>
        <w:rPr/>
      </w:pPr>
      <w:r>
        <w:rPr/>
        <w:t>Firma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 e cognome: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Firma: </w:t>
      </w:r>
      <w:r>
        <w:rPr/>
        <w:t>_______________________________________________________</w:t>
      </w:r>
    </w:p>
    <w:p>
      <w:pPr>
        <w:pStyle w:val="Normal"/>
        <w:spacing w:before="0" w:after="200"/>
        <w:jc w:val="both"/>
        <w:rPr/>
      </w:pPr>
      <w:r>
        <w:rPr/>
      </w:r>
    </w:p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Ultimo aggiornamento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[Data]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Prossimo aggiornamento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[Data + 6 mesi]</w:t>
            </w:r>
          </w:p>
        </w:tc>
      </w:tr>
    </w:tbl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Heading1"/>
        <w:spacing w:before="480" w:after="120"/>
        <w:rPr>
          <w:sz w:val="36"/>
          <w:szCs w:val="36"/>
        </w:rPr>
      </w:pPr>
      <w:r>
        <w:rPr>
          <w:sz w:val="36"/>
          <w:szCs w:val="36"/>
        </w:rPr>
      </w:r>
      <w:bookmarkStart w:id="0" w:name="_heading=h.u18t38hld0xj"/>
      <w:bookmarkEnd w:id="0"/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Google Sans">
    <w:altName w:val="Roboto"/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88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NxQPHAh9SQysG/4ZYmLrk873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mCgIxMBIgCh4IB0IaChFRdWF0dHJvY2VudG8gU2FucxIFQXJpYWw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b2FkcW1sd2ltZnZoMg5oLmVpZ3diYXg2NXBoODIOaC51MTh0MzhobGQweGo4AHIhMXo2a1FQUkVnNXZReVJGMzlHZFJsVG5Sb2d5M29KU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LibreOffice/26.2.5.2$Windows_X86_64 LibreOffice_project/cd7284b4cbbfeb507e630c1aac019f4157393acb</Application>
  <AppVersion>15.0000</AppVersion>
  <Pages>8</Pages>
  <Words>786</Words>
  <Characters>4761</Characters>
  <CharactersWithSpaces>5431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2026-07-31T03:54:15Z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